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668D" w14:textId="77777777" w:rsidR="000C7DD6" w:rsidRPr="000F3828" w:rsidRDefault="000C7DD6" w:rsidP="000C7DD6">
      <w:pPr>
        <w:tabs>
          <w:tab w:val="left" w:pos="1008"/>
        </w:tabs>
        <w:jc w:val="left"/>
        <w:rPr>
          <w:b/>
          <w:bCs/>
          <w:sz w:val="28"/>
          <w:szCs w:val="28"/>
        </w:rPr>
      </w:pPr>
      <w:r w:rsidRPr="000F3828">
        <w:rPr>
          <w:noProof/>
        </w:rPr>
        <w:drawing>
          <wp:anchor distT="0" distB="0" distL="114300" distR="114300" simplePos="0" relativeHeight="251659264" behindDoc="0" locked="0" layoutInCell="1" allowOverlap="1" wp14:anchorId="7662F313" wp14:editId="4D141B4F">
            <wp:simplePos x="0" y="0"/>
            <wp:positionH relativeFrom="column">
              <wp:posOffset>3098546</wp:posOffset>
            </wp:positionH>
            <wp:positionV relativeFrom="paragraph">
              <wp:posOffset>295275</wp:posOffset>
            </wp:positionV>
            <wp:extent cx="1472184" cy="731520"/>
            <wp:effectExtent l="0" t="0" r="0" b="0"/>
            <wp:wrapSquare wrapText="bothSides"/>
            <wp:docPr id="772346641" name="Picture 1" descr="C:\Users\75JDIETRICH\Desktop\main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2184" cy="731520"/>
                    </a:xfrm>
                    <a:prstGeom prst="rect">
                      <a:avLst/>
                    </a:prstGeom>
                  </pic:spPr>
                </pic:pic>
              </a:graphicData>
            </a:graphic>
            <wp14:sizeRelH relativeFrom="margin">
              <wp14:pctWidth>0</wp14:pctWidth>
            </wp14:sizeRelH>
            <wp14:sizeRelV relativeFrom="margin">
              <wp14:pctHeight>0</wp14:pctHeight>
            </wp14:sizeRelV>
          </wp:anchor>
        </w:drawing>
      </w:r>
      <w:r w:rsidRPr="000F3828">
        <w:rPr>
          <w:b/>
          <w:bCs/>
          <w:sz w:val="28"/>
          <w:szCs w:val="28"/>
        </w:rPr>
        <w:t xml:space="preserve">                   </w:t>
      </w:r>
      <w:r w:rsidRPr="000F3828">
        <w:rPr>
          <w:b/>
          <w:bCs/>
          <w:noProof/>
          <w:sz w:val="28"/>
          <w:szCs w:val="28"/>
        </w:rPr>
        <w:drawing>
          <wp:inline distT="0" distB="0" distL="0" distR="0" wp14:anchorId="176885D6" wp14:editId="1FE317F2">
            <wp:extent cx="2139696" cy="1289304"/>
            <wp:effectExtent l="0" t="0" r="0" b="635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696" cy="1289304"/>
                    </a:xfrm>
                    <a:prstGeom prst="rect">
                      <a:avLst/>
                    </a:prstGeom>
                    <a:noFill/>
                  </pic:spPr>
                </pic:pic>
              </a:graphicData>
            </a:graphic>
          </wp:inline>
        </w:drawing>
      </w:r>
    </w:p>
    <w:p w14:paraId="182F150E" w14:textId="77777777" w:rsidR="000C7DD6" w:rsidRPr="000F3828" w:rsidRDefault="000C7DD6" w:rsidP="000C7DD6">
      <w:pPr>
        <w:tabs>
          <w:tab w:val="left" w:pos="1008"/>
        </w:tabs>
        <w:rPr>
          <w:b/>
          <w:bCs/>
          <w:sz w:val="28"/>
          <w:szCs w:val="28"/>
        </w:rPr>
      </w:pPr>
    </w:p>
    <w:p w14:paraId="614767CA" w14:textId="77777777" w:rsidR="000C7DD6" w:rsidRPr="000F3828" w:rsidRDefault="000C7DD6" w:rsidP="000C7DD6">
      <w:pPr>
        <w:tabs>
          <w:tab w:val="left" w:pos="1008"/>
        </w:tabs>
        <w:rPr>
          <w:b/>
          <w:bCs/>
          <w:sz w:val="28"/>
          <w:szCs w:val="28"/>
        </w:rPr>
      </w:pPr>
      <w:r w:rsidRPr="000F3828">
        <w:rPr>
          <w:b/>
          <w:bCs/>
          <w:sz w:val="28"/>
          <w:szCs w:val="28"/>
        </w:rPr>
        <w:t>WEST CHESTER COMMUNITY CAMPUS COMMITTEE</w:t>
      </w:r>
    </w:p>
    <w:p w14:paraId="0B65A8F2" w14:textId="77777777" w:rsidR="000C7DD6" w:rsidRPr="000F3828" w:rsidRDefault="000C7DD6" w:rsidP="000C7DD6">
      <w:pPr>
        <w:pBdr>
          <w:bottom w:val="double" w:sz="4" w:space="1" w:color="auto"/>
        </w:pBdr>
        <w:rPr>
          <w:b/>
          <w:bCs/>
          <w:sz w:val="28"/>
          <w:szCs w:val="28"/>
        </w:rPr>
      </w:pPr>
      <w:r w:rsidRPr="000F3828">
        <w:rPr>
          <w:b/>
          <w:bCs/>
          <w:sz w:val="28"/>
          <w:szCs w:val="28"/>
        </w:rPr>
        <w:t>Meeting Agenda</w:t>
      </w:r>
    </w:p>
    <w:p w14:paraId="560F095B" w14:textId="145D0096" w:rsidR="000C7DD6" w:rsidRPr="000F3828" w:rsidRDefault="001612C4" w:rsidP="000C7DD6">
      <w:pPr>
        <w:pBdr>
          <w:bottom w:val="double" w:sz="4" w:space="1" w:color="auto"/>
        </w:pBdr>
        <w:rPr>
          <w:b/>
          <w:bCs/>
          <w:sz w:val="28"/>
          <w:szCs w:val="28"/>
        </w:rPr>
      </w:pPr>
      <w:r>
        <w:rPr>
          <w:b/>
          <w:bCs/>
          <w:sz w:val="28"/>
          <w:szCs w:val="28"/>
        </w:rPr>
        <w:t>April 10</w:t>
      </w:r>
      <w:r w:rsidR="000C7DD6">
        <w:rPr>
          <w:b/>
          <w:bCs/>
          <w:sz w:val="28"/>
          <w:szCs w:val="28"/>
        </w:rPr>
        <w:t>, 2025</w:t>
      </w:r>
      <w:r w:rsidR="000C7DD6" w:rsidRPr="000F3828">
        <w:rPr>
          <w:b/>
          <w:bCs/>
          <w:sz w:val="28"/>
          <w:szCs w:val="28"/>
        </w:rPr>
        <w:t xml:space="preserve"> – 6PM</w:t>
      </w:r>
    </w:p>
    <w:p w14:paraId="19E6BFCD" w14:textId="77777777" w:rsidR="000C7DD6" w:rsidRPr="000F3828" w:rsidRDefault="000C7DD6" w:rsidP="000C7DD6">
      <w:pPr>
        <w:pBdr>
          <w:bottom w:val="double" w:sz="4" w:space="1" w:color="auto"/>
        </w:pBdr>
        <w:rPr>
          <w:b/>
          <w:bCs/>
          <w:sz w:val="28"/>
          <w:szCs w:val="28"/>
        </w:rPr>
      </w:pPr>
      <w:r w:rsidRPr="000F3828">
        <w:rPr>
          <w:b/>
          <w:bCs/>
          <w:sz w:val="28"/>
          <w:szCs w:val="28"/>
        </w:rPr>
        <w:t>Borough Council Chambers</w:t>
      </w:r>
    </w:p>
    <w:p w14:paraId="4458E9D9" w14:textId="77777777" w:rsidR="000C7DD6" w:rsidRPr="000F3828" w:rsidRDefault="000C7DD6" w:rsidP="000C7DD6">
      <w:pPr>
        <w:pBdr>
          <w:bottom w:val="double" w:sz="4" w:space="1" w:color="auto"/>
        </w:pBdr>
      </w:pPr>
    </w:p>
    <w:p w14:paraId="22100386" w14:textId="77777777" w:rsidR="000C7DD6" w:rsidRDefault="000C7DD6" w:rsidP="000C7DD6">
      <w:pPr>
        <w:jc w:val="both"/>
      </w:pPr>
    </w:p>
    <w:p w14:paraId="5B63EF6A" w14:textId="77777777" w:rsidR="000C7DD6" w:rsidRPr="00860355" w:rsidRDefault="000C7DD6" w:rsidP="000C7DD6">
      <w:pPr>
        <w:jc w:val="both"/>
        <w:rPr>
          <w:b/>
          <w:bCs/>
        </w:rPr>
      </w:pPr>
      <w:r w:rsidRPr="00860355">
        <w:rPr>
          <w:b/>
          <w:bCs/>
        </w:rPr>
        <w:t xml:space="preserve">MISSION </w:t>
      </w:r>
    </w:p>
    <w:p w14:paraId="23E49724" w14:textId="77777777" w:rsidR="000C7DD6" w:rsidRDefault="000C7DD6" w:rsidP="000C7DD6">
      <w:pPr>
        <w:jc w:val="both"/>
      </w:pPr>
      <w:r>
        <w:t>The mission of the West Chester Community Campus Committee (WCCCC) is to promote and increase communication and collaboration between Borough of West Chester community leaders and residents and West Chester University officials and students on issues that affect health, safety, and quality of life for the campus and Borough community.</w:t>
      </w:r>
    </w:p>
    <w:p w14:paraId="13870D8F" w14:textId="77777777" w:rsidR="000C7DD6" w:rsidRDefault="000C7DD6" w:rsidP="000C7DD6">
      <w:pPr>
        <w:jc w:val="both"/>
      </w:pPr>
    </w:p>
    <w:p w14:paraId="3F1FD362" w14:textId="77777777" w:rsidR="000C7DD6" w:rsidRDefault="000C7DD6" w:rsidP="000C7DD6">
      <w:pPr>
        <w:jc w:val="both"/>
      </w:pPr>
      <w:r>
        <w:rPr>
          <w:b/>
          <w:bCs/>
        </w:rPr>
        <w:t>GUIDING PRINCIPLES</w:t>
      </w:r>
    </w:p>
    <w:p w14:paraId="42FD256D" w14:textId="77777777" w:rsidR="000C7DD6" w:rsidRDefault="000C7DD6" w:rsidP="000C7DD6">
      <w:pPr>
        <w:pStyle w:val="ListParagraph"/>
        <w:numPr>
          <w:ilvl w:val="0"/>
          <w:numId w:val="1"/>
        </w:numPr>
        <w:jc w:val="both"/>
      </w:pPr>
      <w:r>
        <w:t>Neighbor as a moral concept not a geographic term</w:t>
      </w:r>
    </w:p>
    <w:p w14:paraId="0491A3BD" w14:textId="77777777" w:rsidR="000C7DD6" w:rsidRDefault="000C7DD6" w:rsidP="000C7DD6">
      <w:pPr>
        <w:pStyle w:val="ListParagraph"/>
        <w:numPr>
          <w:ilvl w:val="0"/>
          <w:numId w:val="1"/>
        </w:numPr>
        <w:jc w:val="both"/>
      </w:pPr>
      <w:r>
        <w:t>Open-mindedness and inclusion of a diversity of stakeholders and perspectives</w:t>
      </w:r>
    </w:p>
    <w:p w14:paraId="624334AB" w14:textId="77777777" w:rsidR="000C7DD6" w:rsidRDefault="000C7DD6" w:rsidP="000C7DD6">
      <w:pPr>
        <w:pStyle w:val="ListParagraph"/>
        <w:numPr>
          <w:ilvl w:val="0"/>
          <w:numId w:val="1"/>
        </w:numPr>
        <w:jc w:val="both"/>
      </w:pPr>
      <w:r>
        <w:t>Respectful communication, innovative thinking, collaborative problem solving, and an equitable approach to address community need</w:t>
      </w:r>
    </w:p>
    <w:p w14:paraId="47486800" w14:textId="77777777" w:rsidR="000C7DD6" w:rsidRDefault="000C7DD6" w:rsidP="000C7DD6">
      <w:pPr>
        <w:pStyle w:val="ListParagraph"/>
        <w:numPr>
          <w:ilvl w:val="0"/>
          <w:numId w:val="1"/>
        </w:numPr>
        <w:jc w:val="both"/>
      </w:pPr>
      <w:r>
        <w:t>Collective decision making and action to the betterment of our shared community</w:t>
      </w:r>
    </w:p>
    <w:p w14:paraId="3FCAA6B6" w14:textId="77777777" w:rsidR="000C7DD6" w:rsidRDefault="000C7DD6" w:rsidP="000C7DD6">
      <w:pPr>
        <w:jc w:val="both"/>
      </w:pPr>
    </w:p>
    <w:p w14:paraId="5C6A5E5F" w14:textId="77777777" w:rsidR="000C7DD6" w:rsidRPr="00E235A8" w:rsidRDefault="000C7DD6" w:rsidP="000C7DD6">
      <w:pPr>
        <w:jc w:val="both"/>
        <w:rPr>
          <w:b/>
          <w:bCs/>
        </w:rPr>
      </w:pPr>
      <w:r>
        <w:rPr>
          <w:b/>
          <w:bCs/>
        </w:rPr>
        <w:t>AGENDA ITEMS</w:t>
      </w:r>
    </w:p>
    <w:p w14:paraId="77B33C93" w14:textId="77777777" w:rsidR="000C7DD6" w:rsidRPr="003B0377" w:rsidRDefault="000C7DD6" w:rsidP="000C7DD6">
      <w:pPr>
        <w:pStyle w:val="ListParagraph"/>
        <w:numPr>
          <w:ilvl w:val="0"/>
          <w:numId w:val="3"/>
        </w:numPr>
        <w:jc w:val="both"/>
      </w:pPr>
      <w:r w:rsidRPr="00E235A8">
        <w:rPr>
          <w:b/>
          <w:bCs/>
        </w:rPr>
        <w:t>Introductions Based Upon Any New Participants</w:t>
      </w:r>
    </w:p>
    <w:p w14:paraId="3227B9FB" w14:textId="77777777" w:rsidR="000C7DD6" w:rsidRDefault="000C7DD6" w:rsidP="000C7DD6">
      <w:pPr>
        <w:pStyle w:val="ListParagraph"/>
        <w:ind w:left="1440"/>
        <w:jc w:val="both"/>
      </w:pPr>
    </w:p>
    <w:p w14:paraId="39169F49" w14:textId="77777777" w:rsidR="000C7DD6" w:rsidRDefault="000C7DD6" w:rsidP="000C7DD6">
      <w:pPr>
        <w:pStyle w:val="ListParagraph"/>
        <w:numPr>
          <w:ilvl w:val="0"/>
          <w:numId w:val="3"/>
        </w:numPr>
        <w:jc w:val="both"/>
        <w:rPr>
          <w:b/>
          <w:bCs/>
        </w:rPr>
      </w:pPr>
      <w:r>
        <w:rPr>
          <w:b/>
          <w:bCs/>
        </w:rPr>
        <w:t>Public c</w:t>
      </w:r>
      <w:r w:rsidRPr="00735444">
        <w:rPr>
          <w:b/>
          <w:bCs/>
        </w:rPr>
        <w:t>omment</w:t>
      </w:r>
      <w:r>
        <w:rPr>
          <w:b/>
          <w:bCs/>
        </w:rPr>
        <w:t xml:space="preserve"> r</w:t>
      </w:r>
      <w:r w:rsidRPr="00735444">
        <w:rPr>
          <w:b/>
          <w:bCs/>
        </w:rPr>
        <w:t xml:space="preserve">egarding items not on the agenda </w:t>
      </w:r>
    </w:p>
    <w:p w14:paraId="33E989D7" w14:textId="77777777" w:rsidR="000C7DD6" w:rsidRDefault="000C7DD6" w:rsidP="000C7DD6">
      <w:pPr>
        <w:pStyle w:val="ListParagraph"/>
        <w:jc w:val="both"/>
        <w:rPr>
          <w:b/>
          <w:bCs/>
        </w:rPr>
      </w:pPr>
    </w:p>
    <w:p w14:paraId="2159BA2D" w14:textId="77777777" w:rsidR="000C7DD6" w:rsidRPr="00E235A8" w:rsidRDefault="000C7DD6" w:rsidP="000C7DD6">
      <w:pPr>
        <w:pStyle w:val="ListParagraph"/>
        <w:numPr>
          <w:ilvl w:val="0"/>
          <w:numId w:val="3"/>
        </w:numPr>
        <w:jc w:val="both"/>
        <w:rPr>
          <w:b/>
          <w:bCs/>
        </w:rPr>
      </w:pPr>
      <w:r w:rsidRPr="00E235A8">
        <w:rPr>
          <w:b/>
          <w:bCs/>
        </w:rPr>
        <w:t>Approval of Meeting Minutes to Date</w:t>
      </w:r>
    </w:p>
    <w:p w14:paraId="0A480540" w14:textId="77777777" w:rsidR="000C7DD6" w:rsidRPr="00E5065E" w:rsidRDefault="000C7DD6" w:rsidP="000C7DD6">
      <w:pPr>
        <w:pStyle w:val="ListParagraph"/>
        <w:rPr>
          <w:b/>
          <w:bCs/>
        </w:rPr>
      </w:pPr>
    </w:p>
    <w:p w14:paraId="07FE24DF" w14:textId="77777777" w:rsidR="000C7DD6" w:rsidRPr="00371910" w:rsidRDefault="000C7DD6" w:rsidP="000C7DD6">
      <w:pPr>
        <w:pStyle w:val="ListParagraph"/>
        <w:numPr>
          <w:ilvl w:val="0"/>
          <w:numId w:val="2"/>
        </w:numPr>
        <w:tabs>
          <w:tab w:val="left" w:pos="1008"/>
        </w:tabs>
        <w:jc w:val="left"/>
        <w:rPr>
          <w:rFonts w:eastAsia="Calibri"/>
        </w:rPr>
      </w:pPr>
      <w:r>
        <w:rPr>
          <w:rFonts w:eastAsia="Calibri"/>
          <w:b/>
          <w:bCs/>
        </w:rPr>
        <w:t>Borough and University Updates</w:t>
      </w:r>
    </w:p>
    <w:p w14:paraId="3BD93077" w14:textId="77777777" w:rsidR="000C7DD6" w:rsidRDefault="000C7DD6" w:rsidP="000C7DD6">
      <w:pPr>
        <w:pStyle w:val="ListParagraph"/>
        <w:tabs>
          <w:tab w:val="left" w:pos="1008"/>
        </w:tabs>
        <w:jc w:val="left"/>
        <w:rPr>
          <w:rFonts w:eastAsia="Calibri"/>
        </w:rPr>
      </w:pPr>
      <w:r>
        <w:rPr>
          <w:rFonts w:eastAsia="Calibri"/>
        </w:rPr>
        <w:tab/>
        <w:t>- WCU and Borough-specific new leadership cohort</w:t>
      </w:r>
    </w:p>
    <w:p w14:paraId="16251A94" w14:textId="77777777" w:rsidR="000C7DD6" w:rsidRPr="00371910" w:rsidRDefault="000C7DD6" w:rsidP="000C7DD6">
      <w:pPr>
        <w:pStyle w:val="ListParagraph"/>
        <w:tabs>
          <w:tab w:val="left" w:pos="1008"/>
        </w:tabs>
        <w:jc w:val="left"/>
        <w:rPr>
          <w:rFonts w:eastAsia="Calibri"/>
        </w:rPr>
      </w:pPr>
    </w:p>
    <w:p w14:paraId="28794EF9" w14:textId="77777777" w:rsidR="000C7DD6" w:rsidRPr="00E235A8" w:rsidRDefault="000C7DD6" w:rsidP="000C7DD6">
      <w:pPr>
        <w:pStyle w:val="ListParagraph"/>
        <w:numPr>
          <w:ilvl w:val="0"/>
          <w:numId w:val="2"/>
        </w:numPr>
        <w:tabs>
          <w:tab w:val="left" w:pos="1008"/>
        </w:tabs>
        <w:jc w:val="left"/>
        <w:rPr>
          <w:rFonts w:eastAsia="Calibri"/>
        </w:rPr>
      </w:pPr>
      <w:r w:rsidRPr="00E235A8">
        <w:rPr>
          <w:b/>
          <w:bCs/>
        </w:rPr>
        <w:t>Priority Projects</w:t>
      </w:r>
    </w:p>
    <w:p w14:paraId="721E43DC" w14:textId="77777777" w:rsidR="00EA531F" w:rsidRDefault="000C7DD6" w:rsidP="000C7DD6">
      <w:pPr>
        <w:tabs>
          <w:tab w:val="left" w:pos="1008"/>
        </w:tabs>
        <w:jc w:val="left"/>
      </w:pPr>
      <w:r>
        <w:tab/>
        <w:t xml:space="preserve">- This meeting will </w:t>
      </w:r>
      <w:r w:rsidR="00EA531F">
        <w:t xml:space="preserve">continue to </w:t>
      </w:r>
      <w:r>
        <w:t xml:space="preserve">focus upon review and discussion of the Community </w:t>
      </w:r>
    </w:p>
    <w:p w14:paraId="0CD4FC3C" w14:textId="77777777" w:rsidR="003709D2" w:rsidRDefault="00EA531F" w:rsidP="000C7DD6">
      <w:pPr>
        <w:tabs>
          <w:tab w:val="left" w:pos="1008"/>
        </w:tabs>
        <w:jc w:val="left"/>
      </w:pPr>
      <w:r>
        <w:tab/>
        <w:t xml:space="preserve">   </w:t>
      </w:r>
      <w:r w:rsidR="000C7DD6">
        <w:t>Campus Committee ordinance toward any potential revision(s)</w:t>
      </w:r>
      <w:r w:rsidR="00931A65">
        <w:t xml:space="preserve">, specifically with a </w:t>
      </w:r>
    </w:p>
    <w:p w14:paraId="73201AC8" w14:textId="08B9178F" w:rsidR="000C7DD6" w:rsidRDefault="003709D2" w:rsidP="000C7DD6">
      <w:pPr>
        <w:tabs>
          <w:tab w:val="left" w:pos="1008"/>
        </w:tabs>
        <w:jc w:val="left"/>
      </w:pPr>
      <w:r>
        <w:tab/>
        <w:t xml:space="preserve">   </w:t>
      </w:r>
      <w:r w:rsidR="00931A65">
        <w:t xml:space="preserve">starting point of WCU </w:t>
      </w:r>
      <w:r>
        <w:t>membership</w:t>
      </w:r>
    </w:p>
    <w:p w14:paraId="31B07041" w14:textId="77777777" w:rsidR="000C7DD6" w:rsidRDefault="000C7DD6" w:rsidP="000C7DD6">
      <w:pPr>
        <w:tabs>
          <w:tab w:val="left" w:pos="1008"/>
        </w:tabs>
        <w:jc w:val="left"/>
      </w:pPr>
      <w:r>
        <w:tab/>
        <w:t>- Community engagement subcommittee – survey for collective event determination</w:t>
      </w:r>
    </w:p>
    <w:p w14:paraId="58CF425B" w14:textId="2D0814B3" w:rsidR="000C7DD6" w:rsidRDefault="000C7DD6" w:rsidP="000C7DD6">
      <w:pPr>
        <w:tabs>
          <w:tab w:val="left" w:pos="1008"/>
        </w:tabs>
        <w:jc w:val="left"/>
      </w:pPr>
      <w:r>
        <w:tab/>
        <w:t xml:space="preserve">- Unclaimed bikes subcommittee – survey </w:t>
      </w:r>
      <w:r w:rsidR="00F14373">
        <w:t>update by Nicole, Kane, and Caleb</w:t>
      </w:r>
    </w:p>
    <w:p w14:paraId="2231879C" w14:textId="77777777" w:rsidR="000C7DD6" w:rsidRDefault="000C7DD6" w:rsidP="000C7DD6">
      <w:pPr>
        <w:tabs>
          <w:tab w:val="left" w:pos="1008"/>
        </w:tabs>
        <w:jc w:val="left"/>
      </w:pPr>
      <w:r>
        <w:tab/>
        <w:t>- Clean-up subcommittee - confirmed community-wide event date, April 27</w:t>
      </w:r>
      <w:r w:rsidRPr="009C15C5">
        <w:rPr>
          <w:vertAlign w:val="superscript"/>
        </w:rPr>
        <w:t>th</w:t>
      </w:r>
      <w:r>
        <w:t xml:space="preserve">, </w:t>
      </w:r>
    </w:p>
    <w:p w14:paraId="1227574B" w14:textId="31CFB2D9" w:rsidR="00E51D9D" w:rsidRDefault="000C7DD6" w:rsidP="000C7DD6">
      <w:pPr>
        <w:tabs>
          <w:tab w:val="left" w:pos="1008"/>
        </w:tabs>
        <w:jc w:val="left"/>
      </w:pPr>
      <w:r>
        <w:lastRenderedPageBreak/>
        <w:tab/>
        <w:t xml:space="preserve">  12/12:30PM start time</w:t>
      </w:r>
    </w:p>
    <w:p w14:paraId="40BEC341" w14:textId="77777777" w:rsidR="001612C4" w:rsidRDefault="001612C4" w:rsidP="000C7DD6">
      <w:pPr>
        <w:tabs>
          <w:tab w:val="left" w:pos="1008"/>
        </w:tabs>
        <w:jc w:val="left"/>
      </w:pPr>
    </w:p>
    <w:p w14:paraId="74DD10EC" w14:textId="1CA07BF4" w:rsidR="001612C4" w:rsidRPr="001612C4" w:rsidRDefault="001612C4" w:rsidP="001612C4">
      <w:pPr>
        <w:pStyle w:val="ListParagraph"/>
        <w:numPr>
          <w:ilvl w:val="0"/>
          <w:numId w:val="2"/>
        </w:numPr>
        <w:tabs>
          <w:tab w:val="left" w:pos="1008"/>
        </w:tabs>
        <w:jc w:val="left"/>
      </w:pPr>
      <w:r>
        <w:rPr>
          <w:b/>
          <w:bCs/>
        </w:rPr>
        <w:t>Other</w:t>
      </w:r>
    </w:p>
    <w:p w14:paraId="0788046F" w14:textId="308EE6F0" w:rsidR="001612C4" w:rsidRPr="000652C2" w:rsidRDefault="000652C2" w:rsidP="001612C4">
      <w:pPr>
        <w:pStyle w:val="ListParagraph"/>
        <w:tabs>
          <w:tab w:val="left" w:pos="1008"/>
        </w:tabs>
        <w:jc w:val="left"/>
      </w:pPr>
      <w:r>
        <w:rPr>
          <w:b/>
          <w:bCs/>
        </w:rPr>
        <w:tab/>
        <w:t xml:space="preserve">- </w:t>
      </w:r>
      <w:r>
        <w:t>Second Story Collective housing model</w:t>
      </w:r>
    </w:p>
    <w:sectPr w:rsidR="001612C4" w:rsidRPr="0006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85CCD"/>
    <w:multiLevelType w:val="hybridMultilevel"/>
    <w:tmpl w:val="D202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23610"/>
    <w:multiLevelType w:val="hybridMultilevel"/>
    <w:tmpl w:val="49EC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410B9"/>
    <w:multiLevelType w:val="hybridMultilevel"/>
    <w:tmpl w:val="FAD6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765401">
    <w:abstractNumId w:val="0"/>
  </w:num>
  <w:num w:numId="2" w16cid:durableId="1141926928">
    <w:abstractNumId w:val="2"/>
  </w:num>
  <w:num w:numId="3" w16cid:durableId="186917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D6"/>
    <w:rsid w:val="000652C2"/>
    <w:rsid w:val="000C7DD6"/>
    <w:rsid w:val="001612C4"/>
    <w:rsid w:val="003709D2"/>
    <w:rsid w:val="00471D29"/>
    <w:rsid w:val="006775ED"/>
    <w:rsid w:val="00931A65"/>
    <w:rsid w:val="00B87B49"/>
    <w:rsid w:val="00DD5FDA"/>
    <w:rsid w:val="00E51D9D"/>
    <w:rsid w:val="00EA531F"/>
    <w:rsid w:val="00F14373"/>
    <w:rsid w:val="00F6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46EF"/>
  <w15:chartTrackingRefBased/>
  <w15:docId w15:val="{0794BC1D-54DD-424B-9008-D9DEA420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D6"/>
    <w:pPr>
      <w:spacing w:after="0" w:line="240" w:lineRule="auto"/>
      <w:jc w:val="center"/>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0C7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D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D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D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D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DD6"/>
    <w:rPr>
      <w:rFonts w:eastAsiaTheme="majorEastAsia" w:cstheme="majorBidi"/>
      <w:color w:val="272727" w:themeColor="text1" w:themeTint="D8"/>
    </w:rPr>
  </w:style>
  <w:style w:type="paragraph" w:styleId="Title">
    <w:name w:val="Title"/>
    <w:basedOn w:val="Normal"/>
    <w:next w:val="Normal"/>
    <w:link w:val="TitleChar"/>
    <w:uiPriority w:val="10"/>
    <w:qFormat/>
    <w:rsid w:val="000C7D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DD6"/>
    <w:pPr>
      <w:spacing w:before="160"/>
    </w:pPr>
    <w:rPr>
      <w:i/>
      <w:iCs/>
      <w:color w:val="404040" w:themeColor="text1" w:themeTint="BF"/>
    </w:rPr>
  </w:style>
  <w:style w:type="character" w:customStyle="1" w:styleId="QuoteChar">
    <w:name w:val="Quote Char"/>
    <w:basedOn w:val="DefaultParagraphFont"/>
    <w:link w:val="Quote"/>
    <w:uiPriority w:val="29"/>
    <w:rsid w:val="000C7DD6"/>
    <w:rPr>
      <w:i/>
      <w:iCs/>
      <w:color w:val="404040" w:themeColor="text1" w:themeTint="BF"/>
    </w:rPr>
  </w:style>
  <w:style w:type="paragraph" w:styleId="ListParagraph">
    <w:name w:val="List Paragraph"/>
    <w:basedOn w:val="Normal"/>
    <w:uiPriority w:val="34"/>
    <w:qFormat/>
    <w:rsid w:val="000C7DD6"/>
    <w:pPr>
      <w:ind w:left="720"/>
      <w:contextualSpacing/>
    </w:pPr>
  </w:style>
  <w:style w:type="character" w:styleId="IntenseEmphasis">
    <w:name w:val="Intense Emphasis"/>
    <w:basedOn w:val="DefaultParagraphFont"/>
    <w:uiPriority w:val="21"/>
    <w:qFormat/>
    <w:rsid w:val="000C7DD6"/>
    <w:rPr>
      <w:i/>
      <w:iCs/>
      <w:color w:val="0F4761" w:themeColor="accent1" w:themeShade="BF"/>
    </w:rPr>
  </w:style>
  <w:style w:type="paragraph" w:styleId="IntenseQuote">
    <w:name w:val="Intense Quote"/>
    <w:basedOn w:val="Normal"/>
    <w:next w:val="Normal"/>
    <w:link w:val="IntenseQuoteChar"/>
    <w:uiPriority w:val="30"/>
    <w:qFormat/>
    <w:rsid w:val="000C7DD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C7DD6"/>
    <w:rPr>
      <w:i/>
      <w:iCs/>
      <w:color w:val="0F4761" w:themeColor="accent1" w:themeShade="BF"/>
    </w:rPr>
  </w:style>
  <w:style w:type="character" w:styleId="IntenseReference">
    <w:name w:val="Intense Reference"/>
    <w:basedOn w:val="DefaultParagraphFont"/>
    <w:uiPriority w:val="32"/>
    <w:qFormat/>
    <w:rsid w:val="000C7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Dietrich, Julie L.</dc:creator>
  <cp:keywords/>
  <dc:description/>
  <cp:lastModifiedBy>Dietrich, Julie L.</cp:lastModifiedBy>
  <cp:revision>7</cp:revision>
  <dcterms:created xsi:type="dcterms:W3CDTF">2025-03-17T17:03:00Z</dcterms:created>
  <dcterms:modified xsi:type="dcterms:W3CDTF">2025-04-07T19:30:00Z</dcterms:modified>
</cp:coreProperties>
</file>